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71F1541C" w:rsidR="00C32E34" w:rsidRPr="009D1F3B" w:rsidRDefault="0082595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testicular cancer</w:t>
            </w:r>
          </w:p>
        </w:tc>
        <w:tc>
          <w:tcPr>
            <w:tcW w:w="4449" w:type="dxa"/>
          </w:tcPr>
          <w:p w14:paraId="0BC73C5D" w14:textId="756A4C0A" w:rsidR="00C32E34" w:rsidRPr="00825956" w:rsidRDefault="00825956" w:rsidP="009657B8">
            <w:pPr>
              <w:rPr>
                <w:rFonts w:cstheme="minorHAnsi"/>
                <w:color w:val="000000" w:themeColor="text1"/>
                <w:lang w:val="pl-PL"/>
              </w:rPr>
            </w:pPr>
            <w:r w:rsidRPr="00825956">
              <w:rPr>
                <w:rFonts w:cstheme="minorHAnsi"/>
                <w:color w:val="000000" w:themeColor="text1"/>
                <w:lang w:val="pl-PL"/>
              </w:rPr>
              <w:t>nowotwór złośliwy jąder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59A82AF4" w:rsidR="00C32E34" w:rsidRDefault="0082595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targeted therapy</w:t>
            </w:r>
          </w:p>
        </w:tc>
        <w:tc>
          <w:tcPr>
            <w:tcW w:w="4449" w:type="dxa"/>
          </w:tcPr>
          <w:p w14:paraId="1479DEB3" w14:textId="3504AEE8" w:rsidR="00C32E34" w:rsidRPr="00825956" w:rsidRDefault="00825956" w:rsidP="009657B8">
            <w:pPr>
              <w:rPr>
                <w:rFonts w:cstheme="minorHAnsi"/>
                <w:color w:val="000000" w:themeColor="text1"/>
                <w:lang w:val="pl-PL"/>
              </w:rPr>
            </w:pPr>
            <w:r w:rsidRPr="00825956">
              <w:rPr>
                <w:rFonts w:cstheme="minorHAnsi"/>
                <w:color w:val="000000" w:themeColor="text1"/>
                <w:lang w:val="pl-PL"/>
              </w:rPr>
              <w:t>terapia celowana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0AB26F22" w:rsidR="00C32E34" w:rsidRDefault="0082595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patient advocacy group</w:t>
            </w:r>
          </w:p>
        </w:tc>
        <w:tc>
          <w:tcPr>
            <w:tcW w:w="4449" w:type="dxa"/>
          </w:tcPr>
          <w:p w14:paraId="39141B9D" w14:textId="4166DF3B" w:rsidR="00C32E34" w:rsidRPr="00825956" w:rsidRDefault="00825956" w:rsidP="009657B8">
            <w:pPr>
              <w:rPr>
                <w:rFonts w:cstheme="minorHAnsi"/>
                <w:color w:val="000000" w:themeColor="text1"/>
                <w:lang w:val="pl-PL"/>
              </w:rPr>
            </w:pPr>
            <w:r w:rsidRPr="00825956">
              <w:rPr>
                <w:rFonts w:cstheme="minorHAnsi"/>
                <w:color w:val="000000" w:themeColor="text1"/>
                <w:lang w:val="pl-PL"/>
              </w:rPr>
              <w:t>grupa wsparcia pacjentów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6ED9ACEB" w:rsidR="00C32E34" w:rsidRDefault="00825956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9D2EAD">
              <w:rPr>
                <w:rFonts w:cstheme="minorHAnsi"/>
                <w:color w:val="000000" w:themeColor="text1"/>
                <w:lang w:val="en-US"/>
              </w:rPr>
              <w:t>adv</w:t>
            </w:r>
            <w:r>
              <w:rPr>
                <w:rFonts w:cstheme="minorHAnsi"/>
                <w:color w:val="000000" w:themeColor="text1"/>
                <w:lang w:val="en-US"/>
              </w:rPr>
              <w:t>anced therapy medicinal product</w:t>
            </w:r>
          </w:p>
        </w:tc>
        <w:tc>
          <w:tcPr>
            <w:tcW w:w="4449" w:type="dxa"/>
          </w:tcPr>
          <w:p w14:paraId="09A4F8BB" w14:textId="2A0AA60C" w:rsidR="00C32E34" w:rsidRPr="00825956" w:rsidRDefault="00825956" w:rsidP="009657B8">
            <w:pPr>
              <w:rPr>
                <w:rFonts w:cstheme="minorHAnsi"/>
                <w:color w:val="000000" w:themeColor="text1"/>
                <w:lang w:val="pl-PL"/>
              </w:rPr>
            </w:pPr>
            <w:r w:rsidRPr="00825956">
              <w:rPr>
                <w:rFonts w:cstheme="minorHAnsi"/>
                <w:color w:val="000000" w:themeColor="text1"/>
                <w:lang w:val="pl-PL"/>
              </w:rPr>
              <w:t xml:space="preserve">produkt 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leczniczy </w:t>
            </w:r>
            <w:r w:rsidRPr="00825956">
              <w:rPr>
                <w:rFonts w:cstheme="minorHAnsi"/>
                <w:color w:val="000000" w:themeColor="text1"/>
                <w:lang w:val="pl-PL"/>
              </w:rPr>
              <w:t>terapii zaawansowanej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ela-Siatka"/>
        <w:tblW w:w="8730" w:type="dxa"/>
        <w:tblInd w:w="-95" w:type="dxa"/>
        <w:tblLook w:val="04A0" w:firstRow="1" w:lastRow="0" w:firstColumn="1" w:lastColumn="0" w:noHBand="0" w:noVBand="1"/>
      </w:tblPr>
      <w:tblGrid>
        <w:gridCol w:w="4201"/>
        <w:gridCol w:w="4529"/>
      </w:tblGrid>
      <w:tr w:rsidR="00472318" w:rsidRPr="00B832E6" w14:paraId="450D9B13" w14:textId="77777777" w:rsidTr="00EF52AE">
        <w:tc>
          <w:tcPr>
            <w:tcW w:w="4201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52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EF52AE">
        <w:tc>
          <w:tcPr>
            <w:tcW w:w="4201" w:type="dxa"/>
          </w:tcPr>
          <w:p w14:paraId="4F8E57C3" w14:textId="07C45424" w:rsidR="00ED2F8F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What does the future hold for stomach, lung, and testicular cancer treatments?</w:t>
            </w:r>
          </w:p>
          <w:p w14:paraId="11DCAC38" w14:textId="77777777" w:rsid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9C78A3A" w14:textId="32250422" w:rsid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9D2EAD">
              <w:rPr>
                <w:rFonts w:cstheme="minorHAnsi"/>
                <w:color w:val="000000" w:themeColor="text1"/>
                <w:lang w:val="en-US"/>
              </w:rPr>
              <w:t>Cancer is a leading cause of death worldwide. Despite the lack of a definitive cure for cancer, there are many types of cancer treatments. A patient’s treatment depends on the type and stage of cancer they have. It varies from one type to several, including surgery, chemotherapy, radiation therapy, immunotherapy, and targeted therapy.</w:t>
            </w:r>
          </w:p>
          <w:p w14:paraId="168E95C5" w14:textId="5DCE85BE" w:rsidR="009D2EAD" w:rsidRP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9D2EAD">
              <w:rPr>
                <w:rFonts w:cstheme="minorHAnsi"/>
                <w:color w:val="000000" w:themeColor="text1"/>
                <w:lang w:val="en-US"/>
              </w:rPr>
              <w:t xml:space="preserve">Some patients may participate in clinical trials when there is no available treatment </w:t>
            </w:r>
            <w:r w:rsidRPr="009D2EAD">
              <w:rPr>
                <w:rFonts w:cstheme="minorHAnsi"/>
                <w:color w:val="000000" w:themeColor="text1"/>
                <w:lang w:val="en-US"/>
              </w:rPr>
              <w:lastRenderedPageBreak/>
              <w:t>option, or the patients may not be able to tolerate standard treatment. These trials can often represent their last chance of remission or a reprieve from the advancing disease.</w:t>
            </w:r>
          </w:p>
          <w:p w14:paraId="56EDC3C8" w14:textId="77777777" w:rsidR="009D2EAD" w:rsidRP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A7CAFDC" w14:textId="2992F332" w:rsid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9D2EAD">
              <w:rPr>
                <w:rFonts w:cstheme="minorHAnsi"/>
                <w:color w:val="000000" w:themeColor="text1"/>
                <w:lang w:val="en-US"/>
              </w:rPr>
              <w:t>Cancer patients have an overwhelming amount of information to learn and to absorb, which can leave them feeling confused and exhausted. But talking to a doctor is the first step that can set them on a road to the right treatment for their cancer.</w:t>
            </w:r>
          </w:p>
          <w:p w14:paraId="7779D03E" w14:textId="77777777" w:rsid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736DC27" w14:textId="0D07DE9C" w:rsidR="009D2EAD" w:rsidRP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9D2EAD">
              <w:rPr>
                <w:rFonts w:cstheme="minorHAnsi"/>
                <w:color w:val="000000" w:themeColor="text1"/>
                <w:lang w:val="en-US"/>
              </w:rPr>
              <w:t>The month of November is used by numerous cancer patient advocacy groups to highlight cancer awareness, namely for </w:t>
            </w:r>
            <w:hyperlink r:id="rId11" w:tgtFrame="_blank" w:history="1">
              <w:r w:rsidRPr="009D2EAD">
                <w:rPr>
                  <w:rFonts w:cstheme="minorHAnsi"/>
                  <w:color w:val="000000" w:themeColor="text1"/>
                  <w:lang w:val="en-US"/>
                </w:rPr>
                <w:t>testicular cancer</w:t>
              </w:r>
            </w:hyperlink>
            <w:r w:rsidRPr="009D2EAD">
              <w:rPr>
                <w:rFonts w:cstheme="minorHAnsi"/>
                <w:color w:val="000000" w:themeColor="text1"/>
                <w:lang w:val="en-US"/>
              </w:rPr>
              <w:t>, </w:t>
            </w:r>
            <w:hyperlink r:id="rId12" w:tgtFrame="_blank" w:history="1">
              <w:r w:rsidRPr="009D2EAD">
                <w:rPr>
                  <w:rFonts w:cstheme="minorHAnsi"/>
                  <w:color w:val="000000" w:themeColor="text1"/>
                  <w:lang w:val="en-US"/>
                </w:rPr>
                <w:t>lung cancer</w:t>
              </w:r>
            </w:hyperlink>
            <w:r w:rsidRPr="009D2EAD">
              <w:rPr>
                <w:rFonts w:cstheme="minorHAnsi"/>
                <w:color w:val="000000" w:themeColor="text1"/>
                <w:lang w:val="en-US"/>
              </w:rPr>
              <w:t>, and </w:t>
            </w:r>
            <w:hyperlink r:id="rId13" w:tgtFrame="_blank" w:history="1">
              <w:r w:rsidRPr="009D2EAD">
                <w:rPr>
                  <w:rFonts w:cstheme="minorHAnsi"/>
                  <w:color w:val="000000" w:themeColor="text1"/>
                  <w:lang w:val="en-US"/>
                </w:rPr>
                <w:t>stomach cancer</w:t>
              </w:r>
            </w:hyperlink>
            <w:r w:rsidRPr="009D2EAD">
              <w:rPr>
                <w:rFonts w:cstheme="minorHAnsi"/>
                <w:color w:val="000000" w:themeColor="text1"/>
                <w:lang w:val="en-US"/>
              </w:rPr>
              <w:t xml:space="preserve">. To gain more insight into the current and future treatment paradigm for these cancers, we spoke to </w:t>
            </w:r>
            <w:r>
              <w:rPr>
                <w:rFonts w:cstheme="minorHAnsi"/>
                <w:color w:val="000000" w:themeColor="text1"/>
                <w:lang w:val="en-US"/>
              </w:rPr>
              <w:t>XXX</w:t>
            </w:r>
            <w:r w:rsidRPr="009D2EAD">
              <w:rPr>
                <w:rFonts w:cstheme="minorHAnsi"/>
                <w:color w:val="000000" w:themeColor="text1"/>
                <w:lang w:val="en-US"/>
              </w:rPr>
              <w:t>, Senior Medical Director—Medical Affairs.</w:t>
            </w:r>
          </w:p>
          <w:p w14:paraId="45CB6B26" w14:textId="77777777" w:rsidR="009D2EAD" w:rsidRP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7DA5DE8" w14:textId="7B720A96" w:rsidR="009D2EAD" w:rsidRDefault="00783978" w:rsidP="00E50F91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“</w:t>
            </w:r>
            <w:r w:rsidR="009D2EAD" w:rsidRPr="009D2EAD">
              <w:rPr>
                <w:rFonts w:cstheme="minorHAnsi"/>
                <w:color w:val="000000" w:themeColor="text1"/>
                <w:lang w:val="en-US"/>
              </w:rPr>
              <w:t xml:space="preserve">I’ve been working in clinical research within the pharmaceutical industry for 20 years. My primary focus is on hematology and oncology (both solid tumors and blood malignancies). I have been involved in clinical development of a broad spectrum of oncology products, with experience including new chemical entities, biological agents, vaccines, biosimilars, and advanced therapy medicinal products. While working at </w:t>
            </w:r>
            <w:r w:rsidR="009D2EAD">
              <w:rPr>
                <w:rFonts w:cstheme="minorHAnsi"/>
                <w:color w:val="000000" w:themeColor="text1"/>
                <w:lang w:val="en-US"/>
              </w:rPr>
              <w:t>XXX</w:t>
            </w:r>
            <w:r w:rsidR="009D2EAD" w:rsidRPr="009D2EAD">
              <w:rPr>
                <w:rFonts w:cstheme="minorHAnsi"/>
                <w:color w:val="000000" w:themeColor="text1"/>
                <w:lang w:val="en-US"/>
              </w:rPr>
              <w:t xml:space="preserve"> over the last eight years, I have been providing medical oversight and medical monitoring activities on oncology clinical trials, with some of these trials focusing on lung cancer, stomach cancer, and testicular cancer.</w:t>
            </w:r>
          </w:p>
          <w:p w14:paraId="34CF820A" w14:textId="77777777" w:rsid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7BC77FA" w14:textId="0276C1DD" w:rsidR="009D2EAD" w:rsidRDefault="009D2EAD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9D2EAD">
              <w:rPr>
                <w:rFonts w:cstheme="minorHAnsi"/>
                <w:color w:val="000000" w:themeColor="text1"/>
                <w:lang w:val="en-US"/>
              </w:rPr>
              <w:t xml:space="preserve">At </w:t>
            </w:r>
            <w:r w:rsidRPr="009D2EAD">
              <w:rPr>
                <w:rFonts w:cstheme="minorHAnsi"/>
                <w:color w:val="000000" w:themeColor="text1"/>
                <w:lang w:val="en-US"/>
              </w:rPr>
              <w:t>XXX</w:t>
            </w:r>
            <w:r w:rsidRPr="009D2EAD">
              <w:rPr>
                <w:rFonts w:cstheme="minorHAnsi"/>
                <w:color w:val="000000" w:themeColor="text1"/>
                <w:lang w:val="en-US"/>
              </w:rPr>
              <w:t>, we have more than 50 oncologists and haemato-oncologists working globally and have experienced in managing oncology clinical trials.</w:t>
            </w:r>
            <w:r w:rsidR="00783978">
              <w:rPr>
                <w:rFonts w:cstheme="minorHAnsi"/>
                <w:color w:val="000000" w:themeColor="text1"/>
                <w:lang w:val="en-US"/>
              </w:rPr>
              <w:t>”</w:t>
            </w: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529" w:type="dxa"/>
          </w:tcPr>
          <w:p w14:paraId="0582E728" w14:textId="18821F8A" w:rsidR="00472318" w:rsidRDefault="009D2EAD" w:rsidP="00B41EB5">
            <w:pPr>
              <w:rPr>
                <w:rFonts w:cstheme="minorHAnsi"/>
                <w:color w:val="000000" w:themeColor="text1"/>
                <w:lang w:val="pl-PL"/>
              </w:rPr>
            </w:pPr>
            <w:r w:rsidRPr="009D2EAD">
              <w:rPr>
                <w:rFonts w:cstheme="minorHAnsi"/>
                <w:color w:val="000000" w:themeColor="text1"/>
                <w:lang w:val="pl-PL"/>
              </w:rPr>
              <w:lastRenderedPageBreak/>
              <w:t>Co przyniesie przyszłość dla terapii nowotworów złośliwych żołądka, płuc i jąd</w:t>
            </w:r>
            <w:r w:rsidR="00037338">
              <w:rPr>
                <w:rFonts w:cstheme="minorHAnsi"/>
                <w:color w:val="000000" w:themeColor="text1"/>
                <w:lang w:val="pl-PL"/>
              </w:rPr>
              <w:t>er</w:t>
            </w:r>
            <w:r w:rsidRPr="009D2EAD">
              <w:rPr>
                <w:rFonts w:cstheme="minorHAnsi"/>
                <w:color w:val="000000" w:themeColor="text1"/>
                <w:lang w:val="pl-PL"/>
              </w:rPr>
              <w:t>?</w:t>
            </w:r>
          </w:p>
          <w:p w14:paraId="09EA96A4" w14:textId="77777777" w:rsidR="009D2EAD" w:rsidRDefault="009D2EAD" w:rsidP="00B41EB5">
            <w:pPr>
              <w:rPr>
                <w:rFonts w:cstheme="minorHAnsi"/>
                <w:color w:val="000000" w:themeColor="text1"/>
                <w:lang w:val="pl-PL"/>
              </w:rPr>
            </w:pPr>
          </w:p>
          <w:p w14:paraId="3EFF508B" w14:textId="19CD9B6D" w:rsidR="00E65FC7" w:rsidRDefault="009D2EAD" w:rsidP="009D2EAD">
            <w:pPr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theme="minorHAnsi"/>
                <w:color w:val="000000" w:themeColor="text1"/>
                <w:lang w:val="pl-PL"/>
              </w:rPr>
              <w:t xml:space="preserve">Nowotwory złośliwe to główna przyczyna </w:t>
            </w:r>
            <w:r w:rsidR="00520723">
              <w:rPr>
                <w:rFonts w:cstheme="minorHAnsi"/>
                <w:color w:val="000000" w:themeColor="text1"/>
                <w:lang w:val="pl-PL"/>
              </w:rPr>
              <w:t>zgonów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na całym świecie. Mimo braku niekwestionowanego leku na takie nowotwory istnieje wiele rodzajów terapii przeciwnowotworowych.</w:t>
            </w:r>
            <w:r w:rsidR="00E65FC7">
              <w:rPr>
                <w:rFonts w:cstheme="minorHAnsi"/>
                <w:color w:val="000000" w:themeColor="text1"/>
                <w:lang w:val="pl-PL"/>
              </w:rPr>
              <w:t xml:space="preserve"> Sposób leczenia danego pacjenta zależy od rodzaju i stopnia zaawansowania </w:t>
            </w:r>
            <w:r w:rsidR="00520723">
              <w:rPr>
                <w:rFonts w:cstheme="minorHAnsi"/>
                <w:color w:val="000000" w:themeColor="text1"/>
                <w:lang w:val="pl-PL"/>
              </w:rPr>
              <w:t>jego choroby</w:t>
            </w:r>
            <w:r w:rsidR="00E65FC7">
              <w:rPr>
                <w:rFonts w:cstheme="minorHAnsi"/>
                <w:color w:val="000000" w:themeColor="text1"/>
                <w:lang w:val="pl-PL"/>
              </w:rPr>
              <w:t xml:space="preserve"> – może obejmować od jednego do kilku</w:t>
            </w:r>
            <w:r w:rsidR="00520723">
              <w:rPr>
                <w:rFonts w:cstheme="minorHAnsi"/>
                <w:color w:val="000000" w:themeColor="text1"/>
                <w:lang w:val="pl-PL"/>
              </w:rPr>
              <w:t xml:space="preserve"> rodzajów terapii</w:t>
            </w:r>
            <w:r w:rsidR="00E65FC7">
              <w:rPr>
                <w:rFonts w:cstheme="minorHAnsi"/>
                <w:color w:val="000000" w:themeColor="text1"/>
                <w:lang w:val="pl-PL"/>
              </w:rPr>
              <w:t>, w tym zabieg operacyjny, chemioterapię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, radioterapię, immunoterapię i </w:t>
            </w:r>
            <w:r w:rsidR="00E65FC7">
              <w:rPr>
                <w:rFonts w:cstheme="minorHAnsi"/>
                <w:color w:val="000000" w:themeColor="text1"/>
                <w:lang w:val="pl-PL"/>
              </w:rPr>
              <w:t>terapię celowaną.</w:t>
            </w:r>
          </w:p>
          <w:p w14:paraId="1385022C" w14:textId="77777777" w:rsidR="00E65FC7" w:rsidRDefault="00E65FC7" w:rsidP="009D2EAD">
            <w:pPr>
              <w:rPr>
                <w:rFonts w:cstheme="minorHAnsi"/>
                <w:color w:val="000000" w:themeColor="text1"/>
                <w:lang w:val="pl-PL"/>
              </w:rPr>
            </w:pPr>
          </w:p>
          <w:p w14:paraId="70B118CA" w14:textId="60D66E91" w:rsidR="00E65FC7" w:rsidRDefault="00E65FC7" w:rsidP="009D2EAD">
            <w:pPr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theme="minorHAnsi"/>
                <w:color w:val="000000" w:themeColor="text1"/>
                <w:lang w:val="pl-PL"/>
              </w:rPr>
              <w:t>Niektó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rzy pacjenci mogą brać udział w 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badaniach klinicznych, gdy nie ma dla nich dostępnej opcji leczenia lub gdy nie tolerują standardowych terapii. </w:t>
            </w:r>
            <w:r w:rsidR="00520723">
              <w:rPr>
                <w:rFonts w:cstheme="minorHAnsi"/>
                <w:color w:val="000000" w:themeColor="text1"/>
                <w:lang w:val="pl-PL"/>
              </w:rPr>
              <w:t>Uczestnictwo w takich b</w:t>
            </w:r>
            <w:r>
              <w:rPr>
                <w:rFonts w:cstheme="minorHAnsi"/>
                <w:color w:val="000000" w:themeColor="text1"/>
                <w:lang w:val="pl-PL"/>
              </w:rPr>
              <w:t>adania</w:t>
            </w:r>
            <w:r w:rsidR="00520723">
              <w:rPr>
                <w:rFonts w:cstheme="minorHAnsi"/>
                <w:color w:val="000000" w:themeColor="text1"/>
                <w:lang w:val="pl-PL"/>
              </w:rPr>
              <w:t>ch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często </w:t>
            </w:r>
            <w:r w:rsidR="00520723">
              <w:rPr>
                <w:rFonts w:cstheme="minorHAnsi"/>
                <w:color w:val="000000" w:themeColor="text1"/>
                <w:lang w:val="pl-PL"/>
              </w:rPr>
              <w:t>jest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dla nich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 xml:space="preserve"> ostatnią szansą na remisję lub </w:t>
            </w:r>
            <w:r>
              <w:rPr>
                <w:rFonts w:cstheme="minorHAnsi"/>
                <w:color w:val="000000" w:themeColor="text1"/>
                <w:lang w:val="pl-PL"/>
              </w:rPr>
              <w:t>wstrzymanie postępów choroby.</w:t>
            </w:r>
          </w:p>
          <w:p w14:paraId="630E997A" w14:textId="77777777" w:rsidR="00E65FC7" w:rsidRDefault="00E65FC7" w:rsidP="009D2EAD">
            <w:pPr>
              <w:rPr>
                <w:rFonts w:cstheme="minorHAnsi"/>
                <w:color w:val="000000" w:themeColor="text1"/>
                <w:lang w:val="pl-PL"/>
              </w:rPr>
            </w:pPr>
          </w:p>
          <w:p w14:paraId="4B4EF53E" w14:textId="6E1D8571" w:rsidR="00E65FC7" w:rsidRDefault="00E65FC7" w:rsidP="009D2EAD">
            <w:pPr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theme="minorHAnsi"/>
                <w:color w:val="000000" w:themeColor="text1"/>
                <w:lang w:val="pl-PL"/>
              </w:rPr>
              <w:t>Pacjenci cierpiący na nowotwór złośliwy muszą przyswoić przy</w:t>
            </w:r>
            <w:r w:rsidR="0053059D">
              <w:rPr>
                <w:rFonts w:cstheme="minorHAnsi"/>
                <w:color w:val="000000" w:themeColor="text1"/>
                <w:lang w:val="pl-PL"/>
              </w:rPr>
              <w:t>tłaczając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ą ilość informacji, przez co </w:t>
            </w:r>
            <w:r w:rsidR="0053059D">
              <w:rPr>
                <w:rFonts w:cstheme="minorHAnsi"/>
                <w:color w:val="000000" w:themeColor="text1"/>
                <w:lang w:val="pl-PL"/>
              </w:rPr>
              <w:t>bywają skonsternowani i przemęczeni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. Jednak rozmowa z lekarzem to pierwszy krok, 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jaki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mogą wykonać na drodze do właściwego leczenia swojej choroby.</w:t>
            </w:r>
          </w:p>
          <w:p w14:paraId="6E99D26E" w14:textId="77777777" w:rsidR="00E65FC7" w:rsidRDefault="00E65FC7" w:rsidP="009D2EAD">
            <w:pPr>
              <w:rPr>
                <w:rFonts w:cstheme="minorHAnsi"/>
                <w:color w:val="000000" w:themeColor="text1"/>
                <w:lang w:val="pl-PL"/>
              </w:rPr>
            </w:pPr>
          </w:p>
          <w:p w14:paraId="65D9F817" w14:textId="1134A2B3" w:rsidR="00783978" w:rsidRDefault="00783978" w:rsidP="009D2EAD">
            <w:pPr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theme="minorHAnsi"/>
                <w:color w:val="000000" w:themeColor="text1"/>
                <w:lang w:val="pl-PL"/>
              </w:rPr>
              <w:t xml:space="preserve">Listopad jest miesiącem, w którym wiele grup wsparcia pacjentów z nowotworami złośliwymi 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poszerza społeczną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świadomość dotyczącą nowotwor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ów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jąd</w:t>
            </w:r>
            <w:r w:rsidR="00037338">
              <w:rPr>
                <w:rFonts w:cstheme="minorHAnsi"/>
                <w:color w:val="000000" w:themeColor="text1"/>
                <w:lang w:val="pl-PL"/>
              </w:rPr>
              <w:t>er</w:t>
            </w:r>
            <w:r>
              <w:rPr>
                <w:rFonts w:cstheme="minorHAnsi"/>
                <w:color w:val="000000" w:themeColor="text1"/>
                <w:lang w:val="pl-PL"/>
              </w:rPr>
              <w:t>, płuc i żołądka. Aby dowiedzieć się więcej o obecnym i przyszłym modelu leczenia tych chorób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, porozmawialiśmy z </w:t>
            </w:r>
            <w:r>
              <w:rPr>
                <w:rFonts w:cstheme="minorHAnsi"/>
                <w:color w:val="000000" w:themeColor="text1"/>
                <w:lang w:val="pl-PL"/>
              </w:rPr>
              <w:t>XXX, starszym dyrektorem ds. medycznych Działu spraw medycznych.</w:t>
            </w:r>
          </w:p>
          <w:p w14:paraId="4C158F33" w14:textId="77777777" w:rsidR="00783978" w:rsidRDefault="00783978" w:rsidP="009D2EAD">
            <w:pPr>
              <w:rPr>
                <w:rFonts w:cstheme="minorHAnsi"/>
                <w:color w:val="000000" w:themeColor="text1"/>
                <w:lang w:val="pl-PL"/>
              </w:rPr>
            </w:pPr>
          </w:p>
          <w:p w14:paraId="5300A309" w14:textId="09F4B478" w:rsidR="00037338" w:rsidRPr="00037338" w:rsidRDefault="00783978" w:rsidP="009D2EAD">
            <w:pPr>
              <w:rPr>
                <w:rFonts w:cstheme="minorHAnsi"/>
                <w:color w:val="000000" w:themeColor="text1"/>
                <w:lang w:val="pl-PL"/>
              </w:rPr>
            </w:pPr>
            <w:r w:rsidRPr="00037338">
              <w:rPr>
                <w:rFonts w:cstheme="minorHAnsi"/>
                <w:color w:val="000000" w:themeColor="text1"/>
                <w:lang w:val="pl-PL"/>
              </w:rPr>
              <w:t>–</w:t>
            </w:r>
            <w:r w:rsidRPr="00037338">
              <w:rPr>
                <w:rFonts w:cstheme="minorHAnsi"/>
                <w:color w:val="000000" w:themeColor="text1"/>
                <w:lang w:val="pl-PL"/>
              </w:rPr>
              <w:t xml:space="preserve"> 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Od 20 lat z</w:t>
            </w:r>
            <w:r w:rsidRPr="00037338">
              <w:rPr>
                <w:rFonts w:cstheme="minorHAnsi"/>
                <w:color w:val="000000" w:themeColor="text1"/>
                <w:lang w:val="pl-PL"/>
              </w:rPr>
              <w:t>ajmuję się badaniami klinicznymi w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 </w:t>
            </w:r>
            <w:r w:rsidRPr="00037338">
              <w:rPr>
                <w:rFonts w:cstheme="minorHAnsi"/>
                <w:color w:val="000000" w:themeColor="text1"/>
                <w:lang w:val="pl-PL"/>
              </w:rPr>
              <w:t xml:space="preserve">ramach 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branży farmaceutycznej</w:t>
            </w:r>
            <w:r w:rsidRPr="00037338">
              <w:rPr>
                <w:rFonts w:cstheme="minorHAnsi"/>
                <w:color w:val="000000" w:themeColor="text1"/>
                <w:lang w:val="pl-PL"/>
              </w:rPr>
              <w:t>. Specjalizuję się w hematologii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 xml:space="preserve"> i onkologii (w przypadku obu w </w:t>
            </w:r>
            <w:r w:rsidRPr="00037338">
              <w:rPr>
                <w:rFonts w:cstheme="minorHAnsi"/>
                <w:color w:val="000000" w:themeColor="text1"/>
                <w:lang w:val="pl-PL"/>
              </w:rPr>
              <w:t xml:space="preserve">guzach litych i nowotworach złośliwych krwi). </w:t>
            </w:r>
            <w:r w:rsidR="000E0C20" w:rsidRPr="00037338">
              <w:rPr>
                <w:rFonts w:cstheme="minorHAnsi"/>
                <w:color w:val="000000" w:themeColor="text1"/>
                <w:lang w:val="pl-PL"/>
              </w:rPr>
              <w:t xml:space="preserve">Opracowywałem w warunkach klinicznych wiele produktów onkologicznych, mam doświadczenie w pracy nad nowymi substancjami chemicznymi, czynnikami biologicznymi, szczepionkami, związkami </w:t>
            </w:r>
            <w:proofErr w:type="spellStart"/>
            <w:r w:rsidR="000E0C20" w:rsidRPr="00037338">
              <w:rPr>
                <w:rFonts w:cstheme="minorHAnsi"/>
                <w:color w:val="000000" w:themeColor="text1"/>
                <w:lang w:val="pl-PL"/>
              </w:rPr>
              <w:t>biopodobnymi</w:t>
            </w:r>
            <w:proofErr w:type="spellEnd"/>
            <w:r w:rsidR="00037338" w:rsidRPr="00037338">
              <w:rPr>
                <w:rFonts w:cstheme="minorHAnsi"/>
                <w:color w:val="000000" w:themeColor="text1"/>
                <w:lang w:val="pl-PL"/>
              </w:rPr>
              <w:t xml:space="preserve"> i produktami</w:t>
            </w:r>
            <w:r w:rsidR="00825956">
              <w:rPr>
                <w:rFonts w:cstheme="minorHAnsi"/>
                <w:color w:val="000000" w:themeColor="text1"/>
                <w:lang w:val="pl-PL"/>
              </w:rPr>
              <w:t xml:space="preserve"> leczniczymi</w:t>
            </w:r>
            <w:r w:rsidR="00037338" w:rsidRPr="00037338">
              <w:rPr>
                <w:rFonts w:cstheme="minorHAnsi"/>
                <w:color w:val="000000" w:themeColor="text1"/>
                <w:lang w:val="pl-PL"/>
              </w:rPr>
              <w:t xml:space="preserve"> terapii zaawansowanej. W ciągu dotychczasowej, ośmioletniej pracy w XXX 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nadzorowałem i </w:t>
            </w:r>
            <w:bookmarkStart w:id="0" w:name="_GoBack"/>
            <w:bookmarkEnd w:id="0"/>
            <w:r w:rsidR="00037338" w:rsidRPr="00037338">
              <w:rPr>
                <w:rFonts w:cstheme="minorHAnsi"/>
                <w:color w:val="000000" w:themeColor="text1"/>
                <w:lang w:val="pl-PL"/>
              </w:rPr>
              <w:t>monitorowałem pod względem medycznym cz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y</w:t>
            </w:r>
            <w:r w:rsidR="00037338" w:rsidRPr="00037338">
              <w:rPr>
                <w:rFonts w:cstheme="minorHAnsi"/>
                <w:color w:val="000000" w:themeColor="text1"/>
                <w:lang w:val="pl-PL"/>
              </w:rPr>
              <w:t>nności wykonywane w ramach onkologicznych badań klinicznych, których część dotyczyła nowotworów złośliwych płuc</w:t>
            </w:r>
            <w:r w:rsidR="00EF52AE">
              <w:rPr>
                <w:rFonts w:cstheme="minorHAnsi"/>
                <w:color w:val="000000" w:themeColor="text1"/>
                <w:lang w:val="pl-PL"/>
              </w:rPr>
              <w:t>, żołądka i </w:t>
            </w:r>
            <w:r w:rsidR="00037338" w:rsidRPr="00037338">
              <w:rPr>
                <w:rFonts w:cstheme="minorHAnsi"/>
                <w:color w:val="000000" w:themeColor="text1"/>
                <w:lang w:val="pl-PL"/>
              </w:rPr>
              <w:t>jąder.</w:t>
            </w:r>
          </w:p>
          <w:p w14:paraId="4B7A47A7" w14:textId="77777777" w:rsidR="00037338" w:rsidRPr="00037338" w:rsidRDefault="00037338" w:rsidP="009D2EAD">
            <w:pPr>
              <w:rPr>
                <w:rFonts w:cstheme="minorHAnsi"/>
                <w:color w:val="000000" w:themeColor="text1"/>
                <w:lang w:val="pl-PL"/>
              </w:rPr>
            </w:pPr>
          </w:p>
          <w:p w14:paraId="69DE8C8E" w14:textId="40AD3DBF" w:rsidR="00E65FC7" w:rsidRDefault="00037338" w:rsidP="009D2EAD">
            <w:pPr>
              <w:rPr>
                <w:rFonts w:cstheme="minorHAnsi"/>
                <w:color w:val="000000" w:themeColor="text1"/>
                <w:lang w:val="pl-PL"/>
              </w:rPr>
            </w:pPr>
            <w:r w:rsidRPr="00037338">
              <w:rPr>
                <w:rFonts w:cstheme="minorHAnsi"/>
                <w:color w:val="000000" w:themeColor="text1"/>
                <w:lang w:val="pl-PL"/>
              </w:rPr>
              <w:t xml:space="preserve">W XXX w lokalizacjach na całym świecie pracuje ponad 50 onkologów i hematoonkologów. Posiadamy doświadczenie w prowadzeniu onkologicznych badań klinicznych. </w:t>
            </w:r>
            <w:r w:rsidR="000E0C20" w:rsidRPr="00037338">
              <w:rPr>
                <w:rFonts w:cstheme="minorHAnsi"/>
                <w:color w:val="000000" w:themeColor="text1"/>
                <w:lang w:val="pl-PL"/>
              </w:rPr>
              <w:t xml:space="preserve"> </w:t>
            </w:r>
            <w:r w:rsidR="00783978" w:rsidRPr="00037338">
              <w:rPr>
                <w:rFonts w:cstheme="minorHAnsi"/>
                <w:color w:val="000000" w:themeColor="text1"/>
                <w:lang w:val="pl-PL"/>
              </w:rPr>
              <w:t xml:space="preserve">   </w:t>
            </w:r>
            <w:r w:rsidR="00783978">
              <w:rPr>
                <w:rFonts w:cstheme="minorHAnsi"/>
                <w:color w:val="000000" w:themeColor="text1"/>
                <w:lang w:val="pl-PL"/>
              </w:rPr>
              <w:t xml:space="preserve"> </w:t>
            </w:r>
          </w:p>
          <w:p w14:paraId="6F3D484E" w14:textId="63C1CC32" w:rsidR="009D2EAD" w:rsidRPr="009D2EAD" w:rsidRDefault="009D2EAD" w:rsidP="009D2EAD">
            <w:pPr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theme="minorHAnsi"/>
                <w:color w:val="000000" w:themeColor="text1"/>
                <w:lang w:val="pl-PL"/>
              </w:rPr>
              <w:t xml:space="preserve"> </w:t>
            </w:r>
          </w:p>
        </w:tc>
      </w:tr>
    </w:tbl>
    <w:p w14:paraId="273A4F89" w14:textId="760F82B0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1" w:name="_Hlk40946237"/>
      <w:r w:rsidRPr="0029735B">
        <w:rPr>
          <w:rFonts w:cstheme="minorHAnsi"/>
          <w:b/>
          <w:bCs/>
          <w:color w:val="000000" w:themeColor="text1"/>
          <w:lang w:val="en-US"/>
        </w:rPr>
        <w:lastRenderedPageBreak/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3589766A" w:rsidR="00C32E34" w:rsidRPr="00825956" w:rsidRDefault="00825956" w:rsidP="009657B8">
            <w:pPr>
              <w:pStyle w:val="Table-Body"/>
              <w:rPr>
                <w:noProof w:val="0"/>
                <w:lang w:val="en-US"/>
              </w:rPr>
            </w:pPr>
            <w:r w:rsidRPr="0082595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Senior Medical Director—Medical Affairs</w:t>
            </w:r>
          </w:p>
        </w:tc>
        <w:tc>
          <w:tcPr>
            <w:tcW w:w="3024" w:type="dxa"/>
          </w:tcPr>
          <w:p w14:paraId="7CBA6972" w14:textId="69C8A328" w:rsidR="00C32E34" w:rsidRPr="00825956" w:rsidRDefault="00825956" w:rsidP="00825956">
            <w:pPr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theme="minorHAnsi"/>
                <w:color w:val="000000" w:themeColor="text1"/>
                <w:lang w:val="pl-PL"/>
              </w:rPr>
              <w:t xml:space="preserve">starszy dyrektor ds. medycznych Działu spraw </w:t>
            </w:r>
            <w:r>
              <w:rPr>
                <w:rFonts w:cstheme="minorHAnsi"/>
                <w:color w:val="000000" w:themeColor="text1"/>
                <w:lang w:val="pl-PL"/>
              </w:rPr>
              <w:t>medycznych</w:t>
            </w:r>
          </w:p>
        </w:tc>
        <w:tc>
          <w:tcPr>
            <w:tcW w:w="3024" w:type="dxa"/>
          </w:tcPr>
          <w:p w14:paraId="166C29FC" w14:textId="0F05BEF2" w:rsidR="00C32E34" w:rsidRPr="002169F4" w:rsidRDefault="0082595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The rule is we don’t use capitalization in names of positions. In names of divisions/departments usually we capitalize only the first word.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0D23A250" w:rsidR="00C32E34" w:rsidRPr="002169F4" w:rsidRDefault="00825956" w:rsidP="009657B8">
            <w:pPr>
              <w:pStyle w:val="Table-Body"/>
              <w:rPr>
                <w:noProof w:val="0"/>
                <w:lang w:val="en-US"/>
              </w:rPr>
            </w:pPr>
            <w:r w:rsidRPr="009D2EA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advanced therapy medicinal product</w:t>
            </w:r>
          </w:p>
        </w:tc>
        <w:tc>
          <w:tcPr>
            <w:tcW w:w="3024" w:type="dxa"/>
          </w:tcPr>
          <w:p w14:paraId="1E68AD91" w14:textId="2A984EF1" w:rsidR="00C32E34" w:rsidRPr="002169F4" w:rsidRDefault="0082595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produkt</w:t>
            </w:r>
            <w:r>
              <w:rPr>
                <w:rFonts w:cstheme="minorHAnsi"/>
                <w:color w:val="000000" w:themeColor="text1"/>
                <w:lang w:val="pl-PL"/>
              </w:rPr>
              <w:t xml:space="preserve"> leczniczy</w:t>
            </w:r>
            <w:r w:rsidRPr="0003733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terapii zaawansowanej</w:t>
            </w:r>
          </w:p>
        </w:tc>
        <w:tc>
          <w:tcPr>
            <w:tcW w:w="3024" w:type="dxa"/>
          </w:tcPr>
          <w:p w14:paraId="30D747FA" w14:textId="41A31FE0" w:rsidR="00C32E34" w:rsidRPr="002169F4" w:rsidRDefault="0082595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This has a specific translation in Polish.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5AE34026" w:rsidR="00C32E34" w:rsidRPr="002169F4" w:rsidRDefault="005D618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new </w:t>
            </w:r>
            <w:r w:rsidR="00825956">
              <w:rPr>
                <w:noProof w:val="0"/>
                <w:lang w:val="en-US"/>
              </w:rPr>
              <w:t>chemical entity</w:t>
            </w:r>
          </w:p>
        </w:tc>
        <w:tc>
          <w:tcPr>
            <w:tcW w:w="3024" w:type="dxa"/>
          </w:tcPr>
          <w:p w14:paraId="17648998" w14:textId="3E75D2C5" w:rsidR="00C32E34" w:rsidRPr="005D6186" w:rsidRDefault="005D6186" w:rsidP="009657B8">
            <w:pPr>
              <w:pStyle w:val="Table-Body"/>
              <w:rPr>
                <w:noProof w:val="0"/>
                <w:lang w:val="pl-PL"/>
              </w:rPr>
            </w:pPr>
            <w:r w:rsidRPr="005D6186">
              <w:rPr>
                <w:noProof w:val="0"/>
                <w:lang w:val="pl-PL"/>
              </w:rPr>
              <w:t>nowa substancja chemiczna</w:t>
            </w:r>
          </w:p>
        </w:tc>
        <w:tc>
          <w:tcPr>
            <w:tcW w:w="3024" w:type="dxa"/>
          </w:tcPr>
          <w:p w14:paraId="06FF579A" w14:textId="4809661E" w:rsidR="00C32E34" w:rsidRPr="002169F4" w:rsidRDefault="00825956" w:rsidP="005D6186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It may be understood as a molecule. However, it </w:t>
            </w:r>
            <w:r w:rsidR="005D6186">
              <w:rPr>
                <w:noProof w:val="0"/>
                <w:lang w:val="en-US"/>
              </w:rPr>
              <w:t>may also have a broader meaning – and this is the very context (</w:t>
            </w:r>
            <w:hyperlink r:id="rId14" w:history="1">
              <w:r w:rsidR="005D6186" w:rsidRPr="005D6186">
                <w:rPr>
                  <w:rStyle w:val="Hipercze"/>
                  <w:noProof w:val="0"/>
                  <w:lang w:val="en-US"/>
                </w:rPr>
                <w:t>https://en.wikipedia.org/wiki/New_chemical_entity</w:t>
              </w:r>
            </w:hyperlink>
            <w:r w:rsidR="005D6186">
              <w:rPr>
                <w:noProof w:val="0"/>
                <w:lang w:val="en-US"/>
              </w:rPr>
              <w:t>).</w:t>
            </w: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3ACB793E" w:rsidR="00C32E34" w:rsidRPr="002169F4" w:rsidRDefault="0053059D" w:rsidP="009657B8">
            <w:pPr>
              <w:pStyle w:val="Table-Body"/>
              <w:rPr>
                <w:noProof w:val="0"/>
                <w:lang w:val="en-US"/>
              </w:rPr>
            </w:pPr>
            <w:r w:rsidRPr="009D2EA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to learn and to absorb</w:t>
            </w:r>
          </w:p>
        </w:tc>
        <w:tc>
          <w:tcPr>
            <w:tcW w:w="3024" w:type="dxa"/>
          </w:tcPr>
          <w:p w14:paraId="56BA7AC2" w14:textId="6283EE40" w:rsidR="00C32E34" w:rsidRPr="0053059D" w:rsidRDefault="0053059D" w:rsidP="009657B8">
            <w:pPr>
              <w:pStyle w:val="Table-Body"/>
              <w:rPr>
                <w:noProof w:val="0"/>
                <w:lang w:val="pl-PL"/>
              </w:rPr>
            </w:pPr>
            <w:r w:rsidRPr="0053059D">
              <w:rPr>
                <w:noProof w:val="0"/>
                <w:lang w:val="pl-PL"/>
              </w:rPr>
              <w:t>przyswoić</w:t>
            </w:r>
          </w:p>
        </w:tc>
        <w:tc>
          <w:tcPr>
            <w:tcW w:w="3024" w:type="dxa"/>
          </w:tcPr>
          <w:p w14:paraId="4B044BBA" w14:textId="1C57E76B" w:rsidR="00C32E34" w:rsidRPr="002169F4" w:rsidRDefault="0053059D" w:rsidP="0053059D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“to learn” omitted for better flow (there is no way to absorb the information without learning it)</w:t>
            </w: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36C66971" w:rsidR="00C32E34" w:rsidRPr="002169F4" w:rsidRDefault="005D6186" w:rsidP="009657B8">
            <w:pPr>
              <w:pStyle w:val="Table-Body"/>
              <w:rPr>
                <w:noProof w:val="0"/>
                <w:lang w:val="en-US"/>
              </w:rPr>
            </w:pPr>
            <w:r w:rsidRPr="005D6186">
              <w:rPr>
                <w:noProof w:val="0"/>
                <w:lang w:val="en-US"/>
              </w:rPr>
              <w:t>https://en.wikipedia.org/wiki/New_chemical_entity</w:t>
            </w:r>
          </w:p>
        </w:tc>
        <w:tc>
          <w:tcPr>
            <w:tcW w:w="4547" w:type="dxa"/>
          </w:tcPr>
          <w:p w14:paraId="7C07549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16F502A1" w:rsidR="00C32E34" w:rsidRPr="002169F4" w:rsidRDefault="005D6186" w:rsidP="009657B8">
            <w:pPr>
              <w:pStyle w:val="Table-Body"/>
              <w:rPr>
                <w:noProof w:val="0"/>
                <w:lang w:val="en-US"/>
              </w:rPr>
            </w:pPr>
            <w:r w:rsidRPr="005D6186">
              <w:rPr>
                <w:noProof w:val="0"/>
                <w:lang w:val="en-US"/>
              </w:rPr>
              <w:t>https://www.europarl.europa.eu/sides/getDoc.do?pubRef=-//EP//NONSGML+IM-PRESS+20070420IPR05538+0+DOC+PDF+V0//PL&amp;language=PL</w:t>
            </w:r>
          </w:p>
        </w:tc>
        <w:tc>
          <w:tcPr>
            <w:tcW w:w="4547" w:type="dxa"/>
          </w:tcPr>
          <w:p w14:paraId="172CAAB7" w14:textId="30A86A79" w:rsidR="00C32E34" w:rsidRPr="002169F4" w:rsidRDefault="005D6186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Title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1"/>
    <w:p w14:paraId="24DBB44E" w14:textId="7B2072F8" w:rsidR="00E23080" w:rsidRDefault="00222AEE" w:rsidP="00C32E34">
      <w:r>
        <w:lastRenderedPageBreak/>
        <w:t>Thanks!</w:t>
      </w:r>
    </w:p>
    <w:sectPr w:rsidR="00E230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BA669" w14:textId="77777777" w:rsidR="00943C49" w:rsidRDefault="00943C49">
      <w:pPr>
        <w:spacing w:after="0" w:line="240" w:lineRule="auto"/>
      </w:pPr>
      <w:r>
        <w:separator/>
      </w:r>
    </w:p>
  </w:endnote>
  <w:endnote w:type="continuationSeparator" w:id="0">
    <w:p w14:paraId="302E1EE6" w14:textId="77777777" w:rsidR="00943C49" w:rsidRDefault="00943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D19E1" w14:textId="77777777" w:rsidR="00982732" w:rsidRDefault="009827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4B511" w14:textId="77777777" w:rsidR="00742B7C" w:rsidRDefault="006B63B5" w:rsidP="00C8481C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63CB" w14:textId="77777777" w:rsidR="00982732" w:rsidRDefault="009827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24C92" w14:textId="77777777" w:rsidR="00943C49" w:rsidRDefault="00943C49">
      <w:pPr>
        <w:spacing w:after="0" w:line="240" w:lineRule="auto"/>
      </w:pPr>
      <w:r>
        <w:separator/>
      </w:r>
    </w:p>
  </w:footnote>
  <w:footnote w:type="continuationSeparator" w:id="0">
    <w:p w14:paraId="7873EEE9" w14:textId="77777777" w:rsidR="00943C49" w:rsidRDefault="00943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81CB0" w14:textId="77777777" w:rsidR="00982732" w:rsidRDefault="009827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A9177" w14:textId="57A6F0BC" w:rsidR="00742B7C" w:rsidRDefault="00982732" w:rsidP="00785076">
    <w:pPr>
      <w:pStyle w:val="Nagwek"/>
      <w:jc w:val="right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Nagwek"/>
      <w:jc w:val="right"/>
    </w:pPr>
  </w:p>
  <w:p w14:paraId="577DD1A1" w14:textId="77777777" w:rsidR="00982732" w:rsidRDefault="00982732" w:rsidP="00742B7C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8C8C8" w14:textId="77777777" w:rsidR="00982732" w:rsidRDefault="009827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Nagwek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Nagwek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Nagwek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Nagwek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Nagwek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Nagwek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Nagwek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Nagwek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Nagwek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037338"/>
    <w:rsid w:val="000E0C20"/>
    <w:rsid w:val="00116259"/>
    <w:rsid w:val="001D5956"/>
    <w:rsid w:val="00222AEE"/>
    <w:rsid w:val="0029735B"/>
    <w:rsid w:val="002B46B3"/>
    <w:rsid w:val="003B4DE8"/>
    <w:rsid w:val="00472318"/>
    <w:rsid w:val="004936AB"/>
    <w:rsid w:val="00502332"/>
    <w:rsid w:val="00520723"/>
    <w:rsid w:val="0053059D"/>
    <w:rsid w:val="00594C8B"/>
    <w:rsid w:val="005C4A8E"/>
    <w:rsid w:val="005D6186"/>
    <w:rsid w:val="006B63B5"/>
    <w:rsid w:val="00717925"/>
    <w:rsid w:val="00783978"/>
    <w:rsid w:val="00785076"/>
    <w:rsid w:val="00814892"/>
    <w:rsid w:val="00817C43"/>
    <w:rsid w:val="00825956"/>
    <w:rsid w:val="0083356E"/>
    <w:rsid w:val="00943C49"/>
    <w:rsid w:val="00947BA5"/>
    <w:rsid w:val="00970A9B"/>
    <w:rsid w:val="00982732"/>
    <w:rsid w:val="00992EE4"/>
    <w:rsid w:val="009D2EAD"/>
    <w:rsid w:val="009F14F1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43D38"/>
    <w:rsid w:val="00CA3D37"/>
    <w:rsid w:val="00CE7801"/>
    <w:rsid w:val="00E21E4E"/>
    <w:rsid w:val="00E23080"/>
    <w:rsid w:val="00E50F91"/>
    <w:rsid w:val="00E65FC7"/>
    <w:rsid w:val="00ED2F8F"/>
    <w:rsid w:val="00E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7C8"/>
  </w:style>
  <w:style w:type="paragraph" w:styleId="Nagwek1">
    <w:name w:val="heading 1"/>
    <w:next w:val="Paragraph"/>
    <w:link w:val="Nagwek1Znak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Nagwek2">
    <w:name w:val="heading 2"/>
    <w:next w:val="Paragraph"/>
    <w:link w:val="Nagwek2Znak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Nagwek3">
    <w:name w:val="heading 3"/>
    <w:next w:val="Paragraph"/>
    <w:link w:val="Nagwek3Znak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Nagwek4">
    <w:name w:val="heading 4"/>
    <w:next w:val="Paragraph"/>
    <w:link w:val="Nagwek4Znak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Nagwek5">
    <w:name w:val="heading 5"/>
    <w:next w:val="Paragraph"/>
    <w:link w:val="Nagwek5Znak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Nagwek6">
    <w:name w:val="heading 6"/>
    <w:next w:val="Paragraph"/>
    <w:link w:val="Nagwek6Znak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Nagwek7">
    <w:name w:val="heading 7"/>
    <w:next w:val="Paragraph"/>
    <w:link w:val="Nagwek7Znak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Nagwek8">
    <w:name w:val="heading 8"/>
    <w:next w:val="Paragraph"/>
    <w:link w:val="Nagwek8Znak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Nagwek9">
    <w:name w:val="heading 9"/>
    <w:next w:val="Paragraph"/>
    <w:link w:val="Nagwek9Znak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kstzastpczy">
    <w:name w:val="Placeholder Text"/>
    <w:basedOn w:val="Domylnaczcionkaakapitu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ny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7C8"/>
  </w:style>
  <w:style w:type="paragraph" w:styleId="Stopka">
    <w:name w:val="footer"/>
    <w:basedOn w:val="Normalny"/>
    <w:link w:val="StopkaZnak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7C8"/>
  </w:style>
  <w:style w:type="character" w:customStyle="1" w:styleId="Nagwek1Znak">
    <w:name w:val="Nagłówek 1 Znak"/>
    <w:basedOn w:val="Domylnaczcionkaakapitu"/>
    <w:link w:val="Nagwek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2EA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83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ostomachforcancer.org/get-involved/stomach-cancer-awareness-month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cfamerica.org/get-involved/november-lung-cancer-awareness-month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esticularcancerawarenessfoundation.org/what-is-testicular-cance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n.wikipedia.org/wiki/New_chemical_entity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953A1B-250D-4BA9-BAF1-8A7C948C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Berenika Konar</cp:lastModifiedBy>
  <cp:revision>7</cp:revision>
  <dcterms:created xsi:type="dcterms:W3CDTF">2021-03-17T14:57:00Z</dcterms:created>
  <dcterms:modified xsi:type="dcterms:W3CDTF">2021-04-21T09:02:00Z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